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D4D" w:rsidRPr="00C82D4D" w:rsidRDefault="00C82D4D" w:rsidP="00C82D4D">
      <w:pPr>
        <w:spacing w:before="120" w:after="120" w:line="240" w:lineRule="auto"/>
        <w:outlineLvl w:val="0"/>
        <w:rPr>
          <w:rFonts w:ascii="Times New Roman" w:eastAsia="Times New Roman" w:hAnsi="Times New Roman" w:cs="Times New Roman"/>
          <w:b/>
          <w:bCs/>
          <w:kern w:val="36"/>
          <w:sz w:val="48"/>
          <w:szCs w:val="48"/>
        </w:rPr>
      </w:pPr>
      <w:r w:rsidRPr="00C82D4D">
        <w:rPr>
          <w:rFonts w:ascii="Times New Roman" w:eastAsia="Times New Roman" w:hAnsi="Times New Roman" w:cs="Times New Roman"/>
          <w:b/>
          <w:bCs/>
          <w:kern w:val="36"/>
          <w:sz w:val="48"/>
          <w:szCs w:val="48"/>
        </w:rPr>
        <w:t>Resources on Campus</w:t>
      </w:r>
    </w:p>
    <w:p w:rsidR="00C82D4D" w:rsidRPr="00C82D4D" w:rsidRDefault="00C82D4D" w:rsidP="00C82D4D">
      <w:pPr>
        <w:numPr>
          <w:ilvl w:val="0"/>
          <w:numId w:val="1"/>
        </w:numPr>
        <w:spacing w:before="120" w:after="120" w:line="240" w:lineRule="auto"/>
        <w:rPr>
          <w:rFonts w:ascii="Times New Roman" w:eastAsia="Times New Roman" w:hAnsi="Times New Roman" w:cs="Times New Roman"/>
          <w:sz w:val="24"/>
          <w:szCs w:val="24"/>
        </w:rPr>
      </w:pPr>
      <w:r w:rsidRPr="00C82D4D">
        <w:rPr>
          <w:rFonts w:ascii="Times New Roman" w:eastAsia="Times New Roman" w:hAnsi="Times New Roman" w:cs="Times New Roman"/>
          <w:b/>
          <w:bCs/>
          <w:sz w:val="24"/>
          <w:szCs w:val="24"/>
        </w:rPr>
        <w:t>Academic Media Center (AMC</w:t>
      </w:r>
      <w:proofErr w:type="gramStart"/>
      <w:r w:rsidRPr="00C82D4D">
        <w:rPr>
          <w:rFonts w:ascii="Times New Roman" w:eastAsia="Times New Roman" w:hAnsi="Times New Roman" w:cs="Times New Roman"/>
          <w:b/>
          <w:bCs/>
          <w:sz w:val="24"/>
          <w:szCs w:val="24"/>
        </w:rPr>
        <w:t>)</w:t>
      </w:r>
      <w:proofErr w:type="gramEnd"/>
      <w:r w:rsidRPr="00C82D4D">
        <w:rPr>
          <w:rFonts w:ascii="Times New Roman" w:eastAsia="Times New Roman" w:hAnsi="Times New Roman" w:cs="Times New Roman"/>
          <w:sz w:val="24"/>
          <w:szCs w:val="24"/>
        </w:rPr>
        <w:br/>
        <w:t>AMC is available for student check-out of equipment rentals including but not limited to: speakers, cameras, video equipment, microphone, etc. Students must complete equipment training prior to being able to equipment check-out. Please contact the AMC for training dates and times at ext. 3503.</w:t>
      </w:r>
    </w:p>
    <w:p w:rsidR="00C82D4D" w:rsidRPr="00C82D4D" w:rsidRDefault="00C82D4D" w:rsidP="00C82D4D">
      <w:pPr>
        <w:numPr>
          <w:ilvl w:val="0"/>
          <w:numId w:val="1"/>
        </w:numPr>
        <w:spacing w:before="120" w:after="120" w:line="240" w:lineRule="auto"/>
        <w:rPr>
          <w:rFonts w:ascii="Times New Roman" w:eastAsia="Times New Roman" w:hAnsi="Times New Roman" w:cs="Times New Roman"/>
          <w:sz w:val="24"/>
          <w:szCs w:val="24"/>
        </w:rPr>
      </w:pPr>
      <w:r w:rsidRPr="00C82D4D">
        <w:rPr>
          <w:rFonts w:ascii="Times New Roman" w:eastAsia="Times New Roman" w:hAnsi="Times New Roman" w:cs="Times New Roman"/>
          <w:b/>
          <w:bCs/>
          <w:sz w:val="24"/>
          <w:szCs w:val="24"/>
        </w:rPr>
        <w:t>Audio/Visual Equipment for University Center Reservations:</w:t>
      </w:r>
      <w:r w:rsidRPr="00C82D4D">
        <w:rPr>
          <w:rFonts w:ascii="Times New Roman" w:eastAsia="Times New Roman" w:hAnsi="Times New Roman" w:cs="Times New Roman"/>
          <w:sz w:val="24"/>
          <w:szCs w:val="24"/>
        </w:rPr>
        <w:br/>
      </w:r>
      <w:r>
        <w:rPr>
          <w:rFonts w:ascii="Times New Roman" w:eastAsia="Times New Roman" w:hAnsi="Times New Roman" w:cs="Times New Roman"/>
          <w:sz w:val="24"/>
          <w:szCs w:val="24"/>
        </w:rPr>
        <w:t>210-436-3501</w:t>
      </w:r>
      <w:r w:rsidRPr="00C82D4D">
        <w:rPr>
          <w:rFonts w:ascii="Times New Roman" w:eastAsia="Times New Roman" w:hAnsi="Times New Roman" w:cs="Times New Roman"/>
          <w:sz w:val="24"/>
          <w:szCs w:val="24"/>
        </w:rPr>
        <w:t xml:space="preserve"> </w:t>
      </w:r>
    </w:p>
    <w:p w:rsidR="00C82D4D" w:rsidRPr="00C82D4D" w:rsidRDefault="00C82D4D" w:rsidP="00C82D4D">
      <w:pPr>
        <w:numPr>
          <w:ilvl w:val="0"/>
          <w:numId w:val="1"/>
        </w:numPr>
        <w:spacing w:before="120" w:after="120" w:line="240" w:lineRule="auto"/>
        <w:rPr>
          <w:rFonts w:ascii="Times New Roman" w:eastAsia="Times New Roman" w:hAnsi="Times New Roman" w:cs="Times New Roman"/>
          <w:sz w:val="24"/>
          <w:szCs w:val="24"/>
        </w:rPr>
      </w:pPr>
      <w:r w:rsidRPr="00C82D4D">
        <w:rPr>
          <w:rFonts w:ascii="Times New Roman" w:eastAsia="Times New Roman" w:hAnsi="Times New Roman" w:cs="Times New Roman"/>
          <w:b/>
          <w:bCs/>
          <w:sz w:val="24"/>
          <w:szCs w:val="24"/>
        </w:rPr>
        <w:t xml:space="preserve">ARAMARK </w:t>
      </w:r>
      <w:r w:rsidRPr="00C82D4D">
        <w:rPr>
          <w:rFonts w:ascii="Times New Roman" w:eastAsia="Times New Roman" w:hAnsi="Times New Roman" w:cs="Times New Roman"/>
          <w:sz w:val="24"/>
          <w:szCs w:val="24"/>
        </w:rPr>
        <w:br/>
      </w:r>
      <w:r>
        <w:rPr>
          <w:rFonts w:ascii="Times New Roman" w:eastAsia="Times New Roman" w:hAnsi="Times New Roman" w:cs="Times New Roman"/>
          <w:sz w:val="24"/>
          <w:szCs w:val="24"/>
        </w:rPr>
        <w:t>210-</w:t>
      </w:r>
      <w:r w:rsidRPr="00C82D4D">
        <w:rPr>
          <w:rFonts w:ascii="Times New Roman" w:eastAsia="Times New Roman" w:hAnsi="Times New Roman" w:cs="Times New Roman"/>
          <w:sz w:val="24"/>
          <w:szCs w:val="24"/>
        </w:rPr>
        <w:t>436-3334</w:t>
      </w:r>
      <w:r w:rsidRPr="00C82D4D">
        <w:rPr>
          <w:rFonts w:ascii="Times New Roman" w:eastAsia="Times New Roman" w:hAnsi="Times New Roman" w:cs="Times New Roman"/>
          <w:sz w:val="24"/>
          <w:szCs w:val="24"/>
        </w:rPr>
        <w:br/>
      </w:r>
      <w:hyperlink r:id="rId8" w:history="1">
        <w:r w:rsidRPr="00C82D4D">
          <w:rPr>
            <w:rFonts w:ascii="Times New Roman" w:eastAsia="Times New Roman" w:hAnsi="Times New Roman" w:cs="Times New Roman"/>
            <w:color w:val="0000FF"/>
            <w:sz w:val="24"/>
            <w:szCs w:val="24"/>
            <w:u w:val="single"/>
          </w:rPr>
          <w:t>Campus Dish Website</w:t>
        </w:r>
      </w:hyperlink>
      <w:r w:rsidRPr="00C82D4D">
        <w:rPr>
          <w:rFonts w:ascii="Times New Roman" w:eastAsia="Times New Roman" w:hAnsi="Times New Roman" w:cs="Times New Roman"/>
          <w:sz w:val="24"/>
          <w:szCs w:val="24"/>
        </w:rPr>
        <w:t xml:space="preserve"> </w:t>
      </w:r>
      <w:r w:rsidRPr="00C82D4D">
        <w:rPr>
          <w:rFonts w:ascii="Times New Roman" w:eastAsia="Times New Roman" w:hAnsi="Times New Roman" w:cs="Times New Roman"/>
          <w:sz w:val="24"/>
          <w:szCs w:val="24"/>
        </w:rPr>
        <w:br/>
        <w:t xml:space="preserve">ARAMARK is the exclusive caterer for St. Mary's University. Any food on campus must be served by ARAMARK unless a food waiver has been completed and approved. Food waivers are available through </w:t>
      </w:r>
      <w:hyperlink r:id="rId9" w:tgtFrame="_blank" w:history="1">
        <w:r w:rsidRPr="00C82D4D">
          <w:rPr>
            <w:rFonts w:ascii="Times New Roman" w:eastAsia="Times New Roman" w:hAnsi="Times New Roman" w:cs="Times New Roman"/>
            <w:color w:val="0000FF"/>
            <w:sz w:val="24"/>
            <w:szCs w:val="24"/>
            <w:u w:val="single"/>
          </w:rPr>
          <w:t>ARAMARK</w:t>
        </w:r>
      </w:hyperlink>
      <w:r>
        <w:rPr>
          <w:rFonts w:ascii="Times New Roman" w:eastAsia="Times New Roman" w:hAnsi="Times New Roman" w:cs="Times New Roman"/>
          <w:sz w:val="24"/>
          <w:szCs w:val="24"/>
        </w:rPr>
        <w:t xml:space="preserve">, </w:t>
      </w:r>
      <w:r w:rsidRPr="00C82D4D">
        <w:rPr>
          <w:rFonts w:ascii="Times New Roman" w:eastAsia="Times New Roman" w:hAnsi="Times New Roman" w:cs="Times New Roman"/>
          <w:sz w:val="24"/>
          <w:szCs w:val="24"/>
        </w:rPr>
        <w:t xml:space="preserve">RSO Office and online </w:t>
      </w:r>
      <w:r>
        <w:rPr>
          <w:rFonts w:ascii="Times New Roman" w:eastAsia="Times New Roman" w:hAnsi="Times New Roman" w:cs="Times New Roman"/>
          <w:sz w:val="24"/>
          <w:szCs w:val="24"/>
        </w:rPr>
        <w:t>on Gateway.</w:t>
      </w:r>
      <w:r w:rsidRPr="00C82D4D">
        <w:rPr>
          <w:rFonts w:ascii="Times New Roman" w:eastAsia="Times New Roman" w:hAnsi="Times New Roman" w:cs="Times New Roman"/>
          <w:sz w:val="24"/>
          <w:szCs w:val="24"/>
        </w:rPr>
        <w:t xml:space="preserve"> Refer to the </w:t>
      </w:r>
      <w:hyperlink r:id="rId10" w:history="1">
        <w:r w:rsidRPr="00C82D4D">
          <w:rPr>
            <w:rFonts w:ascii="Times New Roman" w:eastAsia="Times New Roman" w:hAnsi="Times New Roman" w:cs="Times New Roman"/>
            <w:color w:val="0000FF"/>
            <w:sz w:val="24"/>
            <w:szCs w:val="24"/>
            <w:u w:val="single"/>
          </w:rPr>
          <w:t>ARAMARK Order Guide</w:t>
        </w:r>
      </w:hyperlink>
      <w:r w:rsidRPr="00C82D4D">
        <w:rPr>
          <w:rFonts w:ascii="Times New Roman" w:eastAsia="Times New Roman" w:hAnsi="Times New Roman" w:cs="Times New Roman"/>
          <w:sz w:val="24"/>
          <w:szCs w:val="24"/>
        </w:rPr>
        <w:t xml:space="preserve">. </w:t>
      </w:r>
    </w:p>
    <w:p w:rsidR="00C82D4D" w:rsidRPr="00C82D4D" w:rsidRDefault="00C82D4D" w:rsidP="00C82D4D">
      <w:pPr>
        <w:numPr>
          <w:ilvl w:val="0"/>
          <w:numId w:val="1"/>
        </w:numPr>
        <w:spacing w:before="120" w:after="120" w:line="240" w:lineRule="auto"/>
        <w:rPr>
          <w:rFonts w:ascii="Times New Roman" w:eastAsia="Times New Roman" w:hAnsi="Times New Roman" w:cs="Times New Roman"/>
          <w:sz w:val="24"/>
          <w:szCs w:val="24"/>
        </w:rPr>
      </w:pPr>
      <w:r w:rsidRPr="00C82D4D">
        <w:rPr>
          <w:rFonts w:ascii="Times New Roman" w:eastAsia="Times New Roman" w:hAnsi="Times New Roman" w:cs="Times New Roman"/>
          <w:b/>
          <w:bCs/>
          <w:sz w:val="24"/>
          <w:szCs w:val="24"/>
        </w:rPr>
        <w:t>Development Office</w:t>
      </w:r>
      <w:r w:rsidRPr="00C82D4D">
        <w:rPr>
          <w:rFonts w:ascii="Times New Roman" w:eastAsia="Times New Roman" w:hAnsi="Times New Roman" w:cs="Times New Roman"/>
          <w:sz w:val="24"/>
          <w:szCs w:val="24"/>
        </w:rPr>
        <w:br/>
        <w:t>The Development Office is available for consultation regarding fundraising and donation requests. The University has a very specific Solicitation Policy. All outside fundraising/donation requests need to be approved by the Dean of Students.</w:t>
      </w:r>
    </w:p>
    <w:p w:rsidR="00C82D4D" w:rsidRPr="00C82D4D" w:rsidRDefault="00C82D4D" w:rsidP="00C82D4D">
      <w:pPr>
        <w:numPr>
          <w:ilvl w:val="0"/>
          <w:numId w:val="1"/>
        </w:numPr>
        <w:spacing w:before="120" w:after="120" w:line="240" w:lineRule="auto"/>
        <w:rPr>
          <w:rFonts w:ascii="Times New Roman" w:eastAsia="Times New Roman" w:hAnsi="Times New Roman" w:cs="Times New Roman"/>
          <w:sz w:val="24"/>
          <w:szCs w:val="24"/>
        </w:rPr>
      </w:pPr>
      <w:r w:rsidRPr="00C82D4D">
        <w:rPr>
          <w:rFonts w:ascii="Times New Roman" w:eastAsia="Times New Roman" w:hAnsi="Times New Roman" w:cs="Times New Roman"/>
          <w:b/>
          <w:bCs/>
          <w:sz w:val="24"/>
          <w:szCs w:val="24"/>
        </w:rPr>
        <w:t>Duplicating</w:t>
      </w:r>
      <w:proofErr w:type="gramStart"/>
      <w:r w:rsidRPr="00C82D4D">
        <w:rPr>
          <w:rFonts w:ascii="Times New Roman" w:eastAsia="Times New Roman" w:hAnsi="Times New Roman" w:cs="Times New Roman"/>
          <w:b/>
          <w:bCs/>
          <w:sz w:val="24"/>
          <w:szCs w:val="24"/>
        </w:rPr>
        <w:t>:</w:t>
      </w:r>
      <w:proofErr w:type="gramEnd"/>
      <w:r w:rsidRPr="00C82D4D">
        <w:rPr>
          <w:rFonts w:ascii="Times New Roman" w:eastAsia="Times New Roman" w:hAnsi="Times New Roman" w:cs="Times New Roman"/>
          <w:sz w:val="24"/>
          <w:szCs w:val="24"/>
        </w:rPr>
        <w:br/>
        <w:t xml:space="preserve">Located in Treadaway (x3518), Duplicating can print and mass produce professional-grade brochures, flyers, posters, and much more, all at competitive prices. </w:t>
      </w:r>
    </w:p>
    <w:p w:rsidR="00C82D4D" w:rsidRPr="00C82D4D" w:rsidRDefault="00C82D4D" w:rsidP="00C82D4D">
      <w:pPr>
        <w:numPr>
          <w:ilvl w:val="0"/>
          <w:numId w:val="1"/>
        </w:numPr>
        <w:spacing w:before="120" w:after="120" w:line="240" w:lineRule="auto"/>
        <w:rPr>
          <w:rFonts w:ascii="Times New Roman" w:eastAsia="Times New Roman" w:hAnsi="Times New Roman" w:cs="Times New Roman"/>
          <w:sz w:val="24"/>
          <w:szCs w:val="24"/>
        </w:rPr>
      </w:pPr>
      <w:r w:rsidRPr="00C82D4D">
        <w:rPr>
          <w:rFonts w:ascii="Times New Roman" w:eastAsia="Times New Roman" w:hAnsi="Times New Roman" w:cs="Times New Roman"/>
          <w:b/>
          <w:bCs/>
          <w:sz w:val="24"/>
          <w:szCs w:val="24"/>
        </w:rPr>
        <w:t xml:space="preserve">Housekeeping </w:t>
      </w:r>
      <w:r w:rsidRPr="00C82D4D">
        <w:rPr>
          <w:rFonts w:ascii="Times New Roman" w:eastAsia="Times New Roman" w:hAnsi="Times New Roman" w:cs="Times New Roman"/>
          <w:sz w:val="24"/>
          <w:szCs w:val="24"/>
        </w:rPr>
        <w:br/>
      </w:r>
      <w:r>
        <w:rPr>
          <w:rFonts w:ascii="Times New Roman" w:eastAsia="Times New Roman" w:hAnsi="Times New Roman" w:cs="Times New Roman"/>
          <w:sz w:val="24"/>
          <w:szCs w:val="24"/>
        </w:rPr>
        <w:t>210-</w:t>
      </w:r>
      <w:r w:rsidRPr="00C82D4D">
        <w:rPr>
          <w:rFonts w:ascii="Times New Roman" w:eastAsia="Times New Roman" w:hAnsi="Times New Roman" w:cs="Times New Roman"/>
          <w:sz w:val="24"/>
          <w:szCs w:val="24"/>
        </w:rPr>
        <w:t>436-3339</w:t>
      </w:r>
      <w:r w:rsidRPr="00C82D4D">
        <w:rPr>
          <w:rFonts w:ascii="Times New Roman" w:eastAsia="Times New Roman" w:hAnsi="Times New Roman" w:cs="Times New Roman"/>
          <w:sz w:val="24"/>
          <w:szCs w:val="24"/>
        </w:rPr>
        <w:br/>
      </w:r>
      <w:proofErr w:type="gramStart"/>
      <w:r w:rsidRPr="00C82D4D">
        <w:rPr>
          <w:rFonts w:ascii="Times New Roman" w:eastAsia="Times New Roman" w:hAnsi="Times New Roman" w:cs="Times New Roman"/>
          <w:sz w:val="24"/>
          <w:szCs w:val="24"/>
        </w:rPr>
        <w:t>A</w:t>
      </w:r>
      <w:proofErr w:type="gramEnd"/>
      <w:r w:rsidRPr="00C82D4D">
        <w:rPr>
          <w:rFonts w:ascii="Times New Roman" w:eastAsia="Times New Roman" w:hAnsi="Times New Roman" w:cs="Times New Roman"/>
          <w:sz w:val="24"/>
          <w:szCs w:val="24"/>
        </w:rPr>
        <w:t xml:space="preserve"> work order must be submitted for set-up needs outside of the UC and AACC. The work orders process includes the set-up of: chairs, tables, BBQ pits, water hose, trashcans, electrical access, etc. Work orders are to be submitted to David Ramirez, Housekeeping Superintendent. His office is located off the loading dock at Treadaway. Refer to the </w:t>
      </w:r>
      <w:hyperlink r:id="rId11" w:history="1">
        <w:r w:rsidRPr="00C82D4D">
          <w:rPr>
            <w:rFonts w:ascii="Times New Roman" w:eastAsia="Times New Roman" w:hAnsi="Times New Roman" w:cs="Times New Roman"/>
            <w:color w:val="0000FF"/>
            <w:sz w:val="24"/>
            <w:szCs w:val="24"/>
            <w:u w:val="single"/>
          </w:rPr>
          <w:t>Housekeeping Work Order</w:t>
        </w:r>
      </w:hyperlink>
      <w:r>
        <w:rPr>
          <w:rFonts w:ascii="Times New Roman" w:eastAsia="Times New Roman" w:hAnsi="Times New Roman" w:cs="Times New Roman"/>
          <w:sz w:val="24"/>
          <w:szCs w:val="24"/>
        </w:rPr>
        <w:t xml:space="preserve"> Request Guide available through the RSO office and online on Gateway.</w:t>
      </w:r>
    </w:p>
    <w:p w:rsidR="00C82D4D" w:rsidRPr="00C82D4D" w:rsidRDefault="00C82D4D" w:rsidP="00C82D4D">
      <w:pPr>
        <w:numPr>
          <w:ilvl w:val="0"/>
          <w:numId w:val="1"/>
        </w:numPr>
        <w:spacing w:before="120" w:after="120" w:line="240" w:lineRule="auto"/>
        <w:rPr>
          <w:rFonts w:ascii="Times New Roman" w:eastAsia="Times New Roman" w:hAnsi="Times New Roman" w:cs="Times New Roman"/>
          <w:sz w:val="24"/>
          <w:szCs w:val="24"/>
        </w:rPr>
      </w:pPr>
      <w:r w:rsidRPr="00C82D4D">
        <w:rPr>
          <w:rFonts w:ascii="Times New Roman" w:eastAsia="Times New Roman" w:hAnsi="Times New Roman" w:cs="Times New Roman"/>
          <w:b/>
          <w:bCs/>
          <w:sz w:val="24"/>
          <w:szCs w:val="24"/>
        </w:rPr>
        <w:t>Registrar's Office</w:t>
      </w:r>
      <w:r w:rsidRPr="00C82D4D">
        <w:rPr>
          <w:rFonts w:ascii="Times New Roman" w:eastAsia="Times New Roman" w:hAnsi="Times New Roman" w:cs="Times New Roman"/>
          <w:sz w:val="24"/>
          <w:szCs w:val="24"/>
        </w:rPr>
        <w:br/>
        <w:t xml:space="preserve">Reservations through the Registrar's Office allow users to make reservation in Academic spaces. </w:t>
      </w:r>
      <w:r>
        <w:rPr>
          <w:rFonts w:ascii="Times New Roman" w:eastAsia="Times New Roman" w:hAnsi="Times New Roman" w:cs="Times New Roman"/>
          <w:sz w:val="24"/>
          <w:szCs w:val="24"/>
        </w:rPr>
        <w:t>These reservations are made through EMS.</w:t>
      </w:r>
    </w:p>
    <w:p w:rsidR="00C82D4D" w:rsidRPr="00C82D4D" w:rsidRDefault="00C82D4D" w:rsidP="00C82D4D">
      <w:pPr>
        <w:numPr>
          <w:ilvl w:val="0"/>
          <w:numId w:val="1"/>
        </w:numPr>
        <w:spacing w:before="120" w:after="120" w:line="240" w:lineRule="auto"/>
        <w:rPr>
          <w:rFonts w:ascii="Times New Roman" w:eastAsia="Times New Roman" w:hAnsi="Times New Roman" w:cs="Times New Roman"/>
          <w:sz w:val="24"/>
          <w:szCs w:val="24"/>
        </w:rPr>
      </w:pPr>
      <w:r w:rsidRPr="00C82D4D">
        <w:rPr>
          <w:rFonts w:ascii="Times New Roman" w:eastAsia="Times New Roman" w:hAnsi="Times New Roman" w:cs="Times New Roman"/>
          <w:b/>
          <w:bCs/>
          <w:sz w:val="24"/>
          <w:szCs w:val="24"/>
        </w:rPr>
        <w:t>Scheduling</w:t>
      </w:r>
      <w:r w:rsidRPr="00C82D4D">
        <w:rPr>
          <w:rFonts w:ascii="Times New Roman" w:eastAsia="Times New Roman" w:hAnsi="Times New Roman" w:cs="Times New Roman"/>
          <w:sz w:val="24"/>
          <w:szCs w:val="24"/>
        </w:rPr>
        <w:br/>
      </w:r>
      <w:proofErr w:type="gramStart"/>
      <w:r w:rsidRPr="00C82D4D">
        <w:rPr>
          <w:rFonts w:ascii="Times New Roman" w:eastAsia="Times New Roman" w:hAnsi="Times New Roman" w:cs="Times New Roman"/>
          <w:sz w:val="24"/>
          <w:szCs w:val="24"/>
        </w:rPr>
        <w:t>The</w:t>
      </w:r>
      <w:proofErr w:type="gramEnd"/>
      <w:r w:rsidRPr="00C82D4D">
        <w:rPr>
          <w:rFonts w:ascii="Times New Roman" w:eastAsia="Times New Roman" w:hAnsi="Times New Roman" w:cs="Times New Roman"/>
          <w:sz w:val="24"/>
          <w:szCs w:val="24"/>
        </w:rPr>
        <w:t xml:space="preserve"> scheduling tool allows reserve spaces on campus. The tool can be accessed by logging in to Gateway, clicking "Resources," and then selecting "Scheduling" from the Tools </w:t>
      </w:r>
      <w:proofErr w:type="gramStart"/>
      <w:r w:rsidRPr="00C82D4D">
        <w:rPr>
          <w:rFonts w:ascii="Times New Roman" w:eastAsia="Times New Roman" w:hAnsi="Times New Roman" w:cs="Times New Roman"/>
          <w:sz w:val="24"/>
          <w:szCs w:val="24"/>
        </w:rPr>
        <w:t>area.:</w:t>
      </w:r>
      <w:proofErr w:type="gramEnd"/>
      <w:r w:rsidRPr="00C82D4D">
        <w:rPr>
          <w:rFonts w:ascii="Times New Roman" w:eastAsia="Times New Roman" w:hAnsi="Times New Roman" w:cs="Times New Roman"/>
          <w:sz w:val="24"/>
          <w:szCs w:val="24"/>
        </w:rPr>
        <w:t xml:space="preserve"> </w:t>
      </w:r>
      <w:hyperlink r:id="rId12" w:history="1">
        <w:r w:rsidRPr="00C82D4D">
          <w:rPr>
            <w:rFonts w:ascii="Times New Roman" w:eastAsia="Times New Roman" w:hAnsi="Times New Roman" w:cs="Times New Roman"/>
            <w:color w:val="0000FF"/>
            <w:sz w:val="24"/>
            <w:szCs w:val="24"/>
            <w:u w:val="single"/>
          </w:rPr>
          <w:t>http://gateway.stmarytx.edu</w:t>
        </w:r>
      </w:hyperlink>
      <w:r w:rsidRPr="00C82D4D">
        <w:rPr>
          <w:rFonts w:ascii="Times New Roman" w:eastAsia="Times New Roman" w:hAnsi="Times New Roman" w:cs="Times New Roman"/>
          <w:sz w:val="24"/>
          <w:szCs w:val="24"/>
        </w:rPr>
        <w:t>. For questions, contact the Scheduling Desk</w:t>
      </w:r>
      <w:r>
        <w:rPr>
          <w:rFonts w:ascii="Times New Roman" w:eastAsia="Times New Roman" w:hAnsi="Times New Roman" w:cs="Times New Roman"/>
          <w:sz w:val="24"/>
          <w:szCs w:val="24"/>
        </w:rPr>
        <w:t xml:space="preserve"> </w:t>
      </w:r>
      <w:r w:rsidRPr="00C82D4D">
        <w:rPr>
          <w:rFonts w:ascii="Times New Roman" w:eastAsia="Times New Roman" w:hAnsi="Times New Roman" w:cs="Times New Roman"/>
          <w:sz w:val="24"/>
          <w:szCs w:val="24"/>
        </w:rPr>
        <w:t xml:space="preserve">210-431-8087. </w:t>
      </w:r>
      <w:r w:rsidRPr="00C82D4D">
        <w:rPr>
          <w:rFonts w:ascii="Times New Roman" w:eastAsia="Times New Roman" w:hAnsi="Times New Roman" w:cs="Times New Roman"/>
          <w:sz w:val="24"/>
          <w:szCs w:val="24"/>
        </w:rPr>
        <w:br/>
        <w:t xml:space="preserve">Tips: </w:t>
      </w:r>
    </w:p>
    <w:p w:rsidR="00C82D4D" w:rsidRPr="00C82D4D" w:rsidRDefault="00C82D4D" w:rsidP="00C82D4D">
      <w:pPr>
        <w:numPr>
          <w:ilvl w:val="1"/>
          <w:numId w:val="1"/>
        </w:numPr>
        <w:spacing w:before="120" w:after="120" w:line="240" w:lineRule="auto"/>
        <w:rPr>
          <w:rFonts w:ascii="Times New Roman" w:eastAsia="Times New Roman" w:hAnsi="Times New Roman" w:cs="Times New Roman"/>
          <w:sz w:val="24"/>
          <w:szCs w:val="24"/>
        </w:rPr>
      </w:pPr>
      <w:r w:rsidRPr="00C82D4D">
        <w:rPr>
          <w:rFonts w:ascii="Times New Roman" w:eastAsia="Times New Roman" w:hAnsi="Times New Roman" w:cs="Times New Roman"/>
          <w:sz w:val="24"/>
          <w:szCs w:val="24"/>
        </w:rPr>
        <w:t>Make sure the confirmation you are getting is actually a confirmation and not PENDING.</w:t>
      </w:r>
    </w:p>
    <w:p w:rsidR="00C82D4D" w:rsidRPr="00C82D4D" w:rsidRDefault="00C82D4D" w:rsidP="00C82D4D">
      <w:pPr>
        <w:numPr>
          <w:ilvl w:val="1"/>
          <w:numId w:val="1"/>
        </w:numPr>
        <w:spacing w:before="120" w:after="120" w:line="240" w:lineRule="auto"/>
        <w:rPr>
          <w:rFonts w:ascii="Times New Roman" w:eastAsia="Times New Roman" w:hAnsi="Times New Roman" w:cs="Times New Roman"/>
          <w:sz w:val="24"/>
          <w:szCs w:val="24"/>
        </w:rPr>
      </w:pPr>
      <w:r w:rsidRPr="00C82D4D">
        <w:rPr>
          <w:rFonts w:ascii="Times New Roman" w:eastAsia="Times New Roman" w:hAnsi="Times New Roman" w:cs="Times New Roman"/>
          <w:sz w:val="24"/>
          <w:szCs w:val="24"/>
        </w:rPr>
        <w:lastRenderedPageBreak/>
        <w:t>Read the instructions on the bottom of the email. Obtain signatures for pending items.</w:t>
      </w:r>
    </w:p>
    <w:p w:rsidR="00C82D4D" w:rsidRPr="00C82D4D" w:rsidRDefault="00C82D4D" w:rsidP="00C82D4D">
      <w:pPr>
        <w:numPr>
          <w:ilvl w:val="0"/>
          <w:numId w:val="1"/>
        </w:numPr>
        <w:spacing w:before="120" w:after="120" w:line="240" w:lineRule="auto"/>
        <w:rPr>
          <w:rFonts w:ascii="Times New Roman" w:eastAsia="Times New Roman" w:hAnsi="Times New Roman" w:cs="Times New Roman"/>
          <w:sz w:val="24"/>
          <w:szCs w:val="24"/>
        </w:rPr>
      </w:pPr>
      <w:r w:rsidRPr="00C82D4D">
        <w:rPr>
          <w:rFonts w:ascii="Times New Roman" w:eastAsia="Times New Roman" w:hAnsi="Times New Roman" w:cs="Times New Roman"/>
          <w:b/>
          <w:bCs/>
          <w:sz w:val="24"/>
          <w:szCs w:val="24"/>
        </w:rPr>
        <w:t>Outback Reservations</w:t>
      </w:r>
      <w:r w:rsidRPr="00C82D4D">
        <w:rPr>
          <w:rFonts w:ascii="Times New Roman" w:eastAsia="Times New Roman" w:hAnsi="Times New Roman" w:cs="Times New Roman"/>
          <w:sz w:val="24"/>
          <w:szCs w:val="24"/>
        </w:rPr>
        <w:br/>
        <w:t>Outback Reservations are handled by the Outback Hall Director. The Outback Reservation form is available through the Student Life Office. The Outback Reservation only makes accommodations for Outback areas. Contact the Hall Director of individual buildings for other hall reservation needs.</w:t>
      </w:r>
    </w:p>
    <w:p w:rsidR="00C82D4D" w:rsidRPr="00C82D4D" w:rsidRDefault="00C82D4D" w:rsidP="00C82D4D">
      <w:pPr>
        <w:numPr>
          <w:ilvl w:val="0"/>
          <w:numId w:val="1"/>
        </w:numPr>
        <w:spacing w:before="120" w:after="120" w:line="240" w:lineRule="auto"/>
        <w:rPr>
          <w:rFonts w:ascii="Times New Roman" w:eastAsia="Times New Roman" w:hAnsi="Times New Roman" w:cs="Times New Roman"/>
          <w:sz w:val="24"/>
          <w:szCs w:val="24"/>
        </w:rPr>
      </w:pPr>
      <w:r w:rsidRPr="00C82D4D">
        <w:rPr>
          <w:rFonts w:ascii="Times New Roman" w:eastAsia="Times New Roman" w:hAnsi="Times New Roman" w:cs="Times New Roman"/>
          <w:b/>
          <w:bCs/>
          <w:sz w:val="24"/>
          <w:szCs w:val="24"/>
        </w:rPr>
        <w:t>Student Life Office (Student Activities and Transition Programs</w:t>
      </w:r>
      <w:proofErr w:type="gramStart"/>
      <w:r w:rsidRPr="00C82D4D">
        <w:rPr>
          <w:rFonts w:ascii="Times New Roman" w:eastAsia="Times New Roman" w:hAnsi="Times New Roman" w:cs="Times New Roman"/>
          <w:b/>
          <w:bCs/>
          <w:sz w:val="24"/>
          <w:szCs w:val="24"/>
        </w:rPr>
        <w:t>)</w:t>
      </w:r>
      <w:proofErr w:type="gramEnd"/>
      <w:r w:rsidRPr="00C82D4D">
        <w:rPr>
          <w:rFonts w:ascii="Times New Roman" w:eastAsia="Times New Roman" w:hAnsi="Times New Roman" w:cs="Times New Roman"/>
          <w:sz w:val="24"/>
          <w:szCs w:val="24"/>
        </w:rPr>
        <w:br/>
        <w:t>The Student Life Office has various systems in place to help student groups promote the</w:t>
      </w:r>
      <w:r>
        <w:rPr>
          <w:rFonts w:ascii="Times New Roman" w:eastAsia="Times New Roman" w:hAnsi="Times New Roman" w:cs="Times New Roman"/>
          <w:sz w:val="24"/>
          <w:szCs w:val="24"/>
        </w:rPr>
        <w:t>ir events. The systems are the approval of flyers and posters,</w:t>
      </w:r>
      <w:r w:rsidRPr="00C82D4D">
        <w:rPr>
          <w:rFonts w:ascii="Times New Roman" w:eastAsia="Times New Roman" w:hAnsi="Times New Roman" w:cs="Times New Roman"/>
          <w:sz w:val="24"/>
          <w:szCs w:val="24"/>
        </w:rPr>
        <w:t xml:space="preserve"> and Sandwich Board reservations. Please contact the </w:t>
      </w:r>
      <w:hyperlink r:id="rId13" w:history="1">
        <w:r w:rsidRPr="00C82D4D">
          <w:rPr>
            <w:rFonts w:ascii="Times New Roman" w:eastAsia="Times New Roman" w:hAnsi="Times New Roman" w:cs="Times New Roman"/>
            <w:color w:val="0000FF"/>
            <w:sz w:val="24"/>
            <w:szCs w:val="24"/>
            <w:u w:val="single"/>
          </w:rPr>
          <w:t>RSO Office</w:t>
        </w:r>
      </w:hyperlink>
      <w:r w:rsidRPr="00C82D4D">
        <w:rPr>
          <w:rFonts w:ascii="Times New Roman" w:eastAsia="Times New Roman" w:hAnsi="Times New Roman" w:cs="Times New Roman"/>
          <w:sz w:val="24"/>
          <w:szCs w:val="24"/>
        </w:rPr>
        <w:t xml:space="preserve"> for specific details. </w:t>
      </w:r>
    </w:p>
    <w:p w:rsidR="00C82D4D" w:rsidRPr="00C82D4D" w:rsidRDefault="00C82D4D" w:rsidP="00C82D4D">
      <w:pPr>
        <w:numPr>
          <w:ilvl w:val="0"/>
          <w:numId w:val="1"/>
        </w:numPr>
        <w:spacing w:before="120" w:after="120" w:line="240" w:lineRule="auto"/>
        <w:rPr>
          <w:rFonts w:ascii="Times New Roman" w:eastAsia="Times New Roman" w:hAnsi="Times New Roman" w:cs="Times New Roman"/>
          <w:sz w:val="24"/>
          <w:szCs w:val="24"/>
        </w:rPr>
      </w:pPr>
      <w:r w:rsidRPr="00C82D4D">
        <w:rPr>
          <w:rFonts w:ascii="Times New Roman" w:eastAsia="Times New Roman" w:hAnsi="Times New Roman" w:cs="Times New Roman"/>
          <w:b/>
          <w:bCs/>
          <w:sz w:val="24"/>
          <w:szCs w:val="24"/>
        </w:rPr>
        <w:t>University Bookstore</w:t>
      </w:r>
      <w:r w:rsidRPr="00C82D4D">
        <w:rPr>
          <w:rFonts w:ascii="Times New Roman" w:eastAsia="Times New Roman" w:hAnsi="Times New Roman" w:cs="Times New Roman"/>
          <w:sz w:val="24"/>
          <w:szCs w:val="24"/>
        </w:rPr>
        <w:br/>
        <w:t xml:space="preserve">The University Bookstore can process special orders and requests: t-shirts, pens, etched glasses, bags, special order equipment, balloons, etc. </w:t>
      </w:r>
      <w:r w:rsidRPr="00C82D4D">
        <w:rPr>
          <w:rFonts w:ascii="Times New Roman" w:eastAsia="Times New Roman" w:hAnsi="Times New Roman" w:cs="Times New Roman"/>
          <w:i/>
          <w:iCs/>
          <w:sz w:val="24"/>
          <w:szCs w:val="24"/>
        </w:rPr>
        <w:t>Remember to give enough time in advance for large orders.</w:t>
      </w:r>
    </w:p>
    <w:p w:rsidR="00C82D4D" w:rsidRPr="00C82D4D" w:rsidRDefault="00C82D4D" w:rsidP="00C82D4D">
      <w:pPr>
        <w:numPr>
          <w:ilvl w:val="0"/>
          <w:numId w:val="1"/>
        </w:numPr>
        <w:spacing w:before="120" w:after="120" w:line="240" w:lineRule="auto"/>
        <w:rPr>
          <w:rFonts w:ascii="Times New Roman" w:eastAsia="Times New Roman" w:hAnsi="Times New Roman" w:cs="Times New Roman"/>
          <w:sz w:val="24"/>
          <w:szCs w:val="24"/>
        </w:rPr>
      </w:pPr>
      <w:r w:rsidRPr="00C82D4D">
        <w:rPr>
          <w:rFonts w:ascii="Times New Roman" w:eastAsia="Times New Roman" w:hAnsi="Times New Roman" w:cs="Times New Roman"/>
          <w:b/>
          <w:bCs/>
          <w:sz w:val="24"/>
          <w:szCs w:val="24"/>
        </w:rPr>
        <w:t>University Communications</w:t>
      </w:r>
      <w:r w:rsidRPr="00C82D4D">
        <w:rPr>
          <w:rFonts w:ascii="Times New Roman" w:eastAsia="Times New Roman" w:hAnsi="Times New Roman" w:cs="Times New Roman"/>
          <w:sz w:val="24"/>
          <w:szCs w:val="24"/>
        </w:rPr>
        <w:br/>
        <w:t xml:space="preserve">The University is very specific about the use of StMU logos and images. Please refer to the online guide at: </w:t>
      </w:r>
      <w:hyperlink r:id="rId14" w:history="1">
        <w:r w:rsidRPr="00C82D4D">
          <w:rPr>
            <w:rFonts w:ascii="Times New Roman" w:eastAsia="Times New Roman" w:hAnsi="Times New Roman" w:cs="Times New Roman"/>
            <w:color w:val="0000FF"/>
            <w:sz w:val="24"/>
            <w:szCs w:val="24"/>
            <w:u w:val="single"/>
          </w:rPr>
          <w:t xml:space="preserve">http://www.stmarytx.edu/communications/pdf/Pub_Guide.pdf. </w:t>
        </w:r>
      </w:hyperlink>
    </w:p>
    <w:p w:rsidR="00C82D4D" w:rsidRPr="00C82D4D" w:rsidRDefault="00C82D4D" w:rsidP="00C82D4D">
      <w:pPr>
        <w:numPr>
          <w:ilvl w:val="0"/>
          <w:numId w:val="1"/>
        </w:numPr>
        <w:spacing w:before="120" w:after="120" w:line="240" w:lineRule="auto"/>
        <w:rPr>
          <w:rFonts w:ascii="Times New Roman" w:eastAsia="Times New Roman" w:hAnsi="Times New Roman" w:cs="Times New Roman"/>
          <w:sz w:val="24"/>
          <w:szCs w:val="24"/>
        </w:rPr>
      </w:pPr>
      <w:r w:rsidRPr="00C82D4D">
        <w:rPr>
          <w:rFonts w:ascii="Times New Roman" w:eastAsia="Times New Roman" w:hAnsi="Times New Roman" w:cs="Times New Roman"/>
          <w:b/>
          <w:bCs/>
          <w:sz w:val="24"/>
          <w:szCs w:val="24"/>
        </w:rPr>
        <w:t>University Police</w:t>
      </w:r>
      <w:r w:rsidRPr="00C82D4D">
        <w:rPr>
          <w:rFonts w:ascii="Times New Roman" w:eastAsia="Times New Roman" w:hAnsi="Times New Roman" w:cs="Times New Roman"/>
          <w:sz w:val="24"/>
          <w:szCs w:val="24"/>
        </w:rPr>
        <w:br/>
      </w:r>
      <w:r>
        <w:rPr>
          <w:rFonts w:ascii="Times New Roman" w:eastAsia="Times New Roman" w:hAnsi="Times New Roman" w:cs="Times New Roman"/>
          <w:sz w:val="24"/>
          <w:szCs w:val="24"/>
        </w:rPr>
        <w:t>210-</w:t>
      </w:r>
      <w:r w:rsidRPr="00C82D4D">
        <w:rPr>
          <w:rFonts w:ascii="Times New Roman" w:eastAsia="Times New Roman" w:hAnsi="Times New Roman" w:cs="Times New Roman"/>
          <w:sz w:val="24"/>
          <w:szCs w:val="24"/>
        </w:rPr>
        <w:t>436-3330</w:t>
      </w:r>
      <w:r w:rsidRPr="00C82D4D">
        <w:rPr>
          <w:rFonts w:ascii="Times New Roman" w:eastAsia="Times New Roman" w:hAnsi="Times New Roman" w:cs="Times New Roman"/>
          <w:sz w:val="24"/>
          <w:szCs w:val="24"/>
        </w:rPr>
        <w:br/>
        <w:t xml:space="preserve">University Police is available for security and parking needs. All requests should be routed through Sgt. Ott at ext. 4334 or via email at </w:t>
      </w:r>
      <w:hyperlink r:id="rId15" w:history="1">
        <w:r w:rsidRPr="00C82D4D">
          <w:rPr>
            <w:rFonts w:ascii="Times New Roman" w:eastAsia="Times New Roman" w:hAnsi="Times New Roman" w:cs="Times New Roman"/>
            <w:color w:val="0000FF"/>
            <w:sz w:val="24"/>
            <w:szCs w:val="24"/>
            <w:u w:val="single"/>
          </w:rPr>
          <w:t>dott@stmarytx.edu</w:t>
        </w:r>
      </w:hyperlink>
      <w:r w:rsidRPr="00C82D4D">
        <w:rPr>
          <w:rFonts w:ascii="Times New Roman" w:eastAsia="Times New Roman" w:hAnsi="Times New Roman" w:cs="Times New Roman"/>
          <w:sz w:val="24"/>
          <w:szCs w:val="24"/>
        </w:rPr>
        <w:t xml:space="preserve">. Security must be contract for events which include the sale of alcohol. Additionally, one (1) officer must be contracted per 100 attendees expected at </w:t>
      </w:r>
      <w:r>
        <w:rPr>
          <w:rFonts w:ascii="Times New Roman" w:eastAsia="Times New Roman" w:hAnsi="Times New Roman" w:cs="Times New Roman"/>
          <w:sz w:val="24"/>
          <w:szCs w:val="24"/>
        </w:rPr>
        <w:t xml:space="preserve">an event. Visit the website at: </w:t>
      </w:r>
      <w:hyperlink r:id="rId16" w:history="1">
        <w:r w:rsidRPr="00C82D4D">
          <w:rPr>
            <w:rFonts w:ascii="Times New Roman" w:eastAsia="Times New Roman" w:hAnsi="Times New Roman" w:cs="Times New Roman"/>
            <w:color w:val="0000FF"/>
            <w:sz w:val="24"/>
            <w:szCs w:val="24"/>
            <w:u w:val="single"/>
          </w:rPr>
          <w:t>http://www.stmarytx.edu/police</w:t>
        </w:r>
      </w:hyperlink>
    </w:p>
    <w:p w:rsidR="003C2E79" w:rsidRDefault="00C82D4D" w:rsidP="00C82D4D">
      <w:pPr>
        <w:spacing w:before="120" w:after="120" w:line="240" w:lineRule="auto"/>
      </w:pPr>
      <w:bookmarkStart w:id="0" w:name="_GoBack"/>
      <w:bookmarkEnd w:id="0"/>
    </w:p>
    <w:sectPr w:rsidR="003C2E7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D4D" w:rsidRDefault="00C82D4D" w:rsidP="00C82D4D">
      <w:pPr>
        <w:spacing w:after="0" w:line="240" w:lineRule="auto"/>
      </w:pPr>
      <w:r>
        <w:separator/>
      </w:r>
    </w:p>
  </w:endnote>
  <w:endnote w:type="continuationSeparator" w:id="0">
    <w:p w:rsidR="00C82D4D" w:rsidRDefault="00C82D4D" w:rsidP="00C82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D4D" w:rsidRDefault="00C82D4D" w:rsidP="00C82D4D">
      <w:pPr>
        <w:spacing w:after="0" w:line="240" w:lineRule="auto"/>
      </w:pPr>
      <w:r>
        <w:separator/>
      </w:r>
    </w:p>
  </w:footnote>
  <w:footnote w:type="continuationSeparator" w:id="0">
    <w:p w:rsidR="00C82D4D" w:rsidRDefault="00C82D4D" w:rsidP="00C82D4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4986"/>
    <w:multiLevelType w:val="multilevel"/>
    <w:tmpl w:val="D160C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D4D"/>
    <w:rsid w:val="00217C61"/>
    <w:rsid w:val="00C82D4D"/>
    <w:rsid w:val="00CF30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82D4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D4D"/>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C82D4D"/>
    <w:rPr>
      <w:b/>
      <w:bCs/>
    </w:rPr>
  </w:style>
  <w:style w:type="character" w:styleId="Hyperlink">
    <w:name w:val="Hyperlink"/>
    <w:basedOn w:val="DefaultParagraphFont"/>
    <w:uiPriority w:val="99"/>
    <w:semiHidden/>
    <w:unhideWhenUsed/>
    <w:rsid w:val="00C82D4D"/>
    <w:rPr>
      <w:color w:val="0000FF"/>
      <w:u w:val="single"/>
    </w:rPr>
  </w:style>
  <w:style w:type="character" w:styleId="Emphasis">
    <w:name w:val="Emphasis"/>
    <w:basedOn w:val="DefaultParagraphFont"/>
    <w:uiPriority w:val="20"/>
    <w:qFormat/>
    <w:rsid w:val="00C82D4D"/>
    <w:rPr>
      <w:i/>
      <w:iCs/>
    </w:rPr>
  </w:style>
  <w:style w:type="paragraph" w:styleId="Header">
    <w:name w:val="header"/>
    <w:basedOn w:val="Normal"/>
    <w:link w:val="HeaderChar"/>
    <w:uiPriority w:val="99"/>
    <w:unhideWhenUsed/>
    <w:rsid w:val="00C82D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2D4D"/>
  </w:style>
  <w:style w:type="paragraph" w:styleId="Footer">
    <w:name w:val="footer"/>
    <w:basedOn w:val="Normal"/>
    <w:link w:val="FooterChar"/>
    <w:uiPriority w:val="99"/>
    <w:unhideWhenUsed/>
    <w:rsid w:val="00C82D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2D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C82D4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2D4D"/>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C82D4D"/>
    <w:rPr>
      <w:b/>
      <w:bCs/>
    </w:rPr>
  </w:style>
  <w:style w:type="character" w:styleId="Hyperlink">
    <w:name w:val="Hyperlink"/>
    <w:basedOn w:val="DefaultParagraphFont"/>
    <w:uiPriority w:val="99"/>
    <w:semiHidden/>
    <w:unhideWhenUsed/>
    <w:rsid w:val="00C82D4D"/>
    <w:rPr>
      <w:color w:val="0000FF"/>
      <w:u w:val="single"/>
    </w:rPr>
  </w:style>
  <w:style w:type="character" w:styleId="Emphasis">
    <w:name w:val="Emphasis"/>
    <w:basedOn w:val="DefaultParagraphFont"/>
    <w:uiPriority w:val="20"/>
    <w:qFormat/>
    <w:rsid w:val="00C82D4D"/>
    <w:rPr>
      <w:i/>
      <w:iCs/>
    </w:rPr>
  </w:style>
  <w:style w:type="paragraph" w:styleId="Header">
    <w:name w:val="header"/>
    <w:basedOn w:val="Normal"/>
    <w:link w:val="HeaderChar"/>
    <w:uiPriority w:val="99"/>
    <w:unhideWhenUsed/>
    <w:rsid w:val="00C82D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2D4D"/>
  </w:style>
  <w:style w:type="paragraph" w:styleId="Footer">
    <w:name w:val="footer"/>
    <w:basedOn w:val="Normal"/>
    <w:link w:val="FooterChar"/>
    <w:uiPriority w:val="99"/>
    <w:unhideWhenUsed/>
    <w:rsid w:val="00C82D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2D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675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usdish.com/en-us/CSSW/StMarys" TargetMode="External"/><Relationship Id="rId13" Type="http://schemas.openxmlformats.org/officeDocument/2006/relationships/hyperlink" Target="mailto:rso@stmarytx.ed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gateway.stmarytx.ed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tmarytx.edu/polic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stmarytx.edu/student-organizations/docs/Housekeeping-Work-Orders-SP10.doc" TargetMode="External"/><Relationship Id="rId5" Type="http://schemas.openxmlformats.org/officeDocument/2006/relationships/webSettings" Target="webSettings.xml"/><Relationship Id="rId15" Type="http://schemas.openxmlformats.org/officeDocument/2006/relationships/hyperlink" Target="mailto:dott@stmarytx.edu" TargetMode="External"/><Relationship Id="rId10" Type="http://schemas.openxmlformats.org/officeDocument/2006/relationships/hyperlink" Target="https://www.stmarytx.edu/student-organizations/docs/Aramark-order-guide.doc" TargetMode="External"/><Relationship Id="rId4" Type="http://schemas.openxmlformats.org/officeDocument/2006/relationships/settings" Target="settings.xml"/><Relationship Id="rId9" Type="http://schemas.openxmlformats.org/officeDocument/2006/relationships/hyperlink" Target="http://www.stmarytx.edu/dining/" TargetMode="External"/><Relationship Id="rId14" Type="http://schemas.openxmlformats.org/officeDocument/2006/relationships/hyperlink" Target="http://www.stmarytx.edu/communications/pdf/Pub_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632</Words>
  <Characters>3606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kramirez16</dc:creator>
  <cp:lastModifiedBy>kramirez16</cp:lastModifiedBy>
  <cp:revision>1</cp:revision>
  <dcterms:created xsi:type="dcterms:W3CDTF">2013-05-18T00:21:00Z</dcterms:created>
  <dcterms:modified xsi:type="dcterms:W3CDTF">2013-05-18T00:26:00Z</dcterms:modified>
</cp:coreProperties>
</file>